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31" w:rsidRPr="005B17C2" w:rsidRDefault="002F2EDF" w:rsidP="002F2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7C2">
        <w:rPr>
          <w:rFonts w:ascii="Times New Roman" w:hAnsi="Times New Roman" w:cs="Times New Roman"/>
          <w:b/>
          <w:sz w:val="32"/>
          <w:szCs w:val="32"/>
        </w:rPr>
        <w:t>Investiční záměr</w:t>
      </w:r>
    </w:p>
    <w:p w:rsidR="002F2EDF" w:rsidRPr="005B17C2" w:rsidRDefault="002F2EDF" w:rsidP="002F2EDF">
      <w:pPr>
        <w:jc w:val="center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Příloha č. 3 k žádosti o dotaci na zabezpečení péče o válečné hroby poskytovanou v rámci programu ISPROFIN č. 107 </w:t>
      </w:r>
      <w:r w:rsidR="00A04FCB" w:rsidRPr="005B17C2">
        <w:rPr>
          <w:rFonts w:ascii="Times New Roman" w:hAnsi="Times New Roman" w:cs="Times New Roman"/>
          <w:sz w:val="24"/>
        </w:rPr>
        <w:t>2</w:t>
      </w:r>
      <w:r w:rsidR="005B17C2" w:rsidRPr="005B17C2">
        <w:rPr>
          <w:rFonts w:ascii="Times New Roman" w:hAnsi="Times New Roman" w:cs="Times New Roman"/>
          <w:sz w:val="24"/>
        </w:rPr>
        <w:t>90 „</w:t>
      </w:r>
      <w:r w:rsidRPr="005B17C2">
        <w:rPr>
          <w:rFonts w:ascii="Times New Roman" w:hAnsi="Times New Roman" w:cs="Times New Roman"/>
          <w:sz w:val="24"/>
        </w:rPr>
        <w:t>Zachování a obnova historických hodnot</w:t>
      </w:r>
      <w:r w:rsidR="00A04FCB" w:rsidRPr="005B17C2">
        <w:rPr>
          <w:rFonts w:ascii="Times New Roman" w:hAnsi="Times New Roman" w:cs="Times New Roman"/>
          <w:sz w:val="24"/>
        </w:rPr>
        <w:t xml:space="preserve"> I</w:t>
      </w:r>
      <w:r w:rsidR="005B17C2" w:rsidRPr="005B17C2">
        <w:rPr>
          <w:rFonts w:ascii="Times New Roman" w:hAnsi="Times New Roman" w:cs="Times New Roman"/>
          <w:sz w:val="24"/>
        </w:rPr>
        <w:t>“</w:t>
      </w:r>
      <w:r w:rsidRPr="005B17C2">
        <w:rPr>
          <w:rFonts w:ascii="Times New Roman" w:hAnsi="Times New Roman" w:cs="Times New Roman"/>
          <w:sz w:val="24"/>
        </w:rPr>
        <w:t>.</w:t>
      </w:r>
    </w:p>
    <w:p w:rsidR="003E39C6" w:rsidRPr="005B17C2" w:rsidRDefault="003E39C6" w:rsidP="002F2EDF">
      <w:pPr>
        <w:jc w:val="center"/>
        <w:rPr>
          <w:rFonts w:ascii="Times New Roman" w:hAnsi="Times New Roman" w:cs="Times New Roman"/>
        </w:rPr>
      </w:pPr>
    </w:p>
    <w:p w:rsidR="00401323" w:rsidRPr="005B17C2" w:rsidRDefault="00593E49" w:rsidP="00401323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Název akce</w:t>
      </w:r>
      <w:r w:rsidR="002F2EDF" w:rsidRPr="005B17C2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2EDF" w:rsidRPr="005B17C2" w:rsidTr="002F2ED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F2EDF" w:rsidRPr="005B17C2" w:rsidRDefault="002F2EDF" w:rsidP="002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8E" w:rsidRPr="005B17C2" w:rsidRDefault="00CA3B8E" w:rsidP="002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323" w:rsidRPr="005B17C2" w:rsidRDefault="00593E49" w:rsidP="0090260E">
      <w:pPr>
        <w:pStyle w:val="Podnadpis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</w:rPr>
        <w:t>Žadatel:</w:t>
      </w:r>
      <w:r w:rsidR="00401323"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593E49" w:rsidRPr="005B17C2" w:rsidRDefault="00CA3B8E" w:rsidP="00401323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Uvést registrovaný název právnické osoby (obce) nebo jméno fyzické osoby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E49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93E49" w:rsidRPr="005B17C2" w:rsidRDefault="00593E49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8E" w:rsidRPr="005B17C2" w:rsidRDefault="00CA3B8E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E49" w:rsidRPr="005B17C2" w:rsidRDefault="00593E49" w:rsidP="0090260E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Evidenční číslo (čísla) válečného hrobu:</w:t>
      </w:r>
    </w:p>
    <w:p w:rsidR="00C84DAA" w:rsidRPr="005B17C2" w:rsidRDefault="00C84DAA" w:rsidP="00C84DAA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Uvést ve formátu CZE0000-0000. Zdroj: http://www.evidencevh.army.cz/Evidence/hledani-osoby-v-cr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E49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93E49" w:rsidRPr="005B17C2" w:rsidRDefault="00593E49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sz w:val="24"/>
                <w:szCs w:val="24"/>
              </w:rPr>
              <w:t>CZE</w:t>
            </w:r>
          </w:p>
        </w:tc>
      </w:tr>
    </w:tbl>
    <w:p w:rsidR="00593E49" w:rsidRPr="005B17C2" w:rsidRDefault="00593E49" w:rsidP="0090260E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Zdůvodnění nezbytnosti akce:</w:t>
      </w:r>
    </w:p>
    <w:p w:rsidR="00401323" w:rsidRPr="005B17C2" w:rsidRDefault="00401323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b/>
          <w:color w:val="002060"/>
          <w:sz w:val="20"/>
          <w:szCs w:val="20"/>
        </w:rPr>
        <w:t>Obsah akce</w:t>
      </w:r>
      <w:r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 – oprava stávajícího válečného hrobu, výstavba nového válečného hrobu, přemístění válečného hrobu nebo akce zabezpečuje jiný cíl. </w:t>
      </w:r>
      <w:r w:rsidRPr="005B17C2">
        <w:rPr>
          <w:rFonts w:ascii="Times New Roman" w:hAnsi="Times New Roman" w:cs="Times New Roman"/>
          <w:b/>
          <w:color w:val="002060"/>
          <w:sz w:val="20"/>
          <w:szCs w:val="20"/>
        </w:rPr>
        <w:t>Nezbytnost akce</w:t>
      </w:r>
      <w:r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 – stručně popsat důvod, proč je žádost o dotaci podávána.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E49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93E49" w:rsidRPr="005B17C2" w:rsidRDefault="00593E49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sz w:val="24"/>
                <w:szCs w:val="24"/>
              </w:rPr>
              <w:t>Obsahem akce je</w:t>
            </w:r>
            <w:r w:rsidR="00C84DAA" w:rsidRPr="005B17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3E49" w:rsidRPr="005B17C2" w:rsidRDefault="00593E49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56" w:rsidRPr="005B17C2" w:rsidRDefault="00822B56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sz w:val="24"/>
                <w:szCs w:val="24"/>
              </w:rPr>
              <w:t>Nezbytnost akce:</w:t>
            </w:r>
          </w:p>
          <w:p w:rsidR="00822B56" w:rsidRPr="005B17C2" w:rsidRDefault="00822B56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F72" w:rsidRPr="005B17C2" w:rsidRDefault="00DD5F72" w:rsidP="00DD5F72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Finanční bilance potřeb a zdrojů financování akce</w:t>
      </w:r>
      <w:bookmarkStart w:id="0" w:name="_GoBack"/>
      <w:bookmarkEnd w:id="0"/>
    </w:p>
    <w:p w:rsidR="00DD5F72" w:rsidRPr="005B17C2" w:rsidRDefault="00DD5F72" w:rsidP="00DD5F72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268"/>
      </w:tblGrid>
      <w:tr w:rsidR="00DD5F72" w:rsidRPr="005B17C2" w:rsidTr="00F02068">
        <w:trPr>
          <w:trHeight w:val="458"/>
        </w:trPr>
        <w:tc>
          <w:tcPr>
            <w:tcW w:w="4531" w:type="dxa"/>
          </w:tcPr>
          <w:p w:rsidR="00DD5F72" w:rsidRPr="005B17C2" w:rsidRDefault="00DD5F72" w:rsidP="00DD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Celkové finanční náklady na realizaci akce: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investiční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  <w:r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neinvestiční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  <w:r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:rsidTr="00F02068">
        <w:trPr>
          <w:trHeight w:val="434"/>
        </w:trPr>
        <w:tc>
          <w:tcPr>
            <w:tcW w:w="4531" w:type="dxa"/>
          </w:tcPr>
          <w:p w:rsidR="00DD5F72" w:rsidRPr="005B17C2" w:rsidRDefault="00DD5F72" w:rsidP="00DD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Celková výše požadované dotace: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investiční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  <w:r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neinvestiční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  <w:r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:rsidTr="00F02068">
        <w:trPr>
          <w:trHeight w:val="437"/>
        </w:trPr>
        <w:tc>
          <w:tcPr>
            <w:tcW w:w="4531" w:type="dxa"/>
          </w:tcPr>
          <w:p w:rsidR="00DD5F72" w:rsidRPr="005B17C2" w:rsidRDefault="00DD5F72" w:rsidP="00DD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Vlastní zdroje žadatele: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investiční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  <w:r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neinvestiční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  <w:r w:rsidRPr="005B17C2">
              <w:rPr>
                <w:rFonts w:ascii="Times New Roman" w:hAnsi="Times New Roman" w:cs="Times New Roman"/>
              </w:rPr>
              <w:t>Kč</w:t>
            </w:r>
          </w:p>
        </w:tc>
      </w:tr>
    </w:tbl>
    <w:p w:rsidR="00DD5F72" w:rsidRDefault="00DD5F72" w:rsidP="00DD5F72">
      <w:pPr>
        <w:rPr>
          <w:rFonts w:ascii="Times New Roman" w:hAnsi="Times New Roman" w:cs="Times New Roman"/>
        </w:rPr>
      </w:pPr>
    </w:p>
    <w:p w:rsidR="005B17C2" w:rsidRDefault="005B17C2" w:rsidP="00DD5F72">
      <w:pPr>
        <w:rPr>
          <w:rFonts w:ascii="Times New Roman" w:hAnsi="Times New Roman" w:cs="Times New Roman"/>
        </w:rPr>
      </w:pPr>
    </w:p>
    <w:p w:rsidR="005B17C2" w:rsidRDefault="005B17C2" w:rsidP="00DD5F72">
      <w:pPr>
        <w:rPr>
          <w:rFonts w:ascii="Times New Roman" w:hAnsi="Times New Roman" w:cs="Times New Roman"/>
        </w:rPr>
      </w:pPr>
    </w:p>
    <w:p w:rsidR="005B17C2" w:rsidRDefault="005B17C2" w:rsidP="00DD5F72">
      <w:pPr>
        <w:rPr>
          <w:rFonts w:ascii="Times New Roman" w:hAnsi="Times New Roman" w:cs="Times New Roman"/>
        </w:rPr>
      </w:pPr>
    </w:p>
    <w:p w:rsidR="005B17C2" w:rsidRPr="005B17C2" w:rsidRDefault="005B17C2" w:rsidP="00DD5F72">
      <w:pPr>
        <w:rPr>
          <w:rFonts w:ascii="Times New Roman" w:hAnsi="Times New Roman" w:cs="Times New Roman"/>
        </w:rPr>
      </w:pPr>
    </w:p>
    <w:p w:rsidR="00822B56" w:rsidRPr="005B17C2" w:rsidRDefault="00822B56" w:rsidP="005B17C2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lastRenderedPageBreak/>
        <w:t>Technická zpráva</w:t>
      </w:r>
    </w:p>
    <w:p w:rsidR="00F547EC" w:rsidRPr="005B17C2" w:rsidRDefault="00F547EC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t>Základní údaje o válečném hrobu:</w:t>
      </w:r>
    </w:p>
    <w:p w:rsidR="00401323" w:rsidRPr="005B17C2" w:rsidRDefault="00401323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Uvést zejména informace o tom, zda se jedná o jednotlivý nebo hromadný válečný hrob s ostatky, anebo skupinu hrobů s ostatky, pietní místo, například pomník památník nebo pamětní desku. Dá</w:t>
      </w:r>
      <w:r w:rsidR="005B17C2">
        <w:rPr>
          <w:rFonts w:ascii="Times New Roman" w:hAnsi="Times New Roman" w:cs="Times New Roman"/>
          <w:color w:val="002060"/>
          <w:sz w:val="20"/>
          <w:szCs w:val="20"/>
        </w:rPr>
        <w:t>le uvést informace o historii a </w:t>
      </w:r>
      <w:r w:rsidRPr="005B17C2">
        <w:rPr>
          <w:rFonts w:ascii="Times New Roman" w:hAnsi="Times New Roman" w:cs="Times New Roman"/>
          <w:color w:val="002060"/>
          <w:sz w:val="20"/>
          <w:szCs w:val="20"/>
        </w:rPr>
        <w:t>dislokaci válečného hrobu, počtu válečných hrobů s ostatky a pietních míst, počtu pohřbených válečných obětí a jejich armádní příslušnost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7EC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E745E" w:rsidRPr="005B17C2" w:rsidRDefault="00AE745E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sz w:val="24"/>
                <w:szCs w:val="24"/>
              </w:rPr>
              <w:t xml:space="preserve">Předmětem akce je </w:t>
            </w:r>
            <w:r w:rsidR="00C84DAA" w:rsidRPr="005B17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E745E" w:rsidRPr="005B17C2" w:rsidRDefault="00AE745E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323" w:rsidRPr="005B17C2" w:rsidRDefault="00401323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t>Popis stávajícího stavu válečného hrobu:</w:t>
      </w:r>
    </w:p>
    <w:p w:rsidR="00401323" w:rsidRPr="005B17C2" w:rsidRDefault="00401323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Popis stávajícího stavu válečného hrobu s důrazem na technické parametry a popis rozsahu a závažnosti poškození, která jsou důvodem pro prováděné práce.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323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1323" w:rsidRPr="005B17C2" w:rsidRDefault="00AE745E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sz w:val="24"/>
                <w:szCs w:val="24"/>
              </w:rPr>
              <w:t xml:space="preserve">Jedná se o </w:t>
            </w:r>
            <w:r w:rsidR="00C84DAA" w:rsidRPr="005B17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E745E" w:rsidRPr="005B17C2" w:rsidRDefault="00AE745E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323" w:rsidRPr="005B17C2" w:rsidRDefault="00401323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t>Popis technického řešení:</w:t>
      </w:r>
    </w:p>
    <w:p w:rsidR="00401323" w:rsidRPr="005B17C2" w:rsidRDefault="00401323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Uvést věcný a technologický postup při realizaci akce, uvést i názvy použitých materiálů a technologií. </w:t>
      </w:r>
      <w:r w:rsidR="00AE745E" w:rsidRPr="005B17C2">
        <w:rPr>
          <w:rFonts w:ascii="Times New Roman" w:hAnsi="Times New Roman" w:cs="Times New Roman"/>
          <w:color w:val="002060"/>
          <w:sz w:val="20"/>
          <w:szCs w:val="20"/>
        </w:rPr>
        <w:t>Uvést, zda mají použité materiály a technologie vliv</w:t>
      </w:r>
      <w:r w:rsidR="00C84DAA"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 na možnost poškození nebo zcizení opraveného válečného hrobu (nebo jeho části)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323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01323" w:rsidRPr="005B17C2" w:rsidRDefault="00C84DAA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sz w:val="24"/>
                <w:szCs w:val="24"/>
              </w:rPr>
              <w:t>Při realizace akce budou použity …</w:t>
            </w:r>
          </w:p>
          <w:p w:rsidR="00C84DAA" w:rsidRPr="005B17C2" w:rsidRDefault="00C84DAA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199" w:rsidRPr="005B17C2" w:rsidRDefault="00B74199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t>Položkový rozpočet akce:</w:t>
      </w:r>
    </w:p>
    <w:p w:rsidR="00B74199" w:rsidRPr="005B17C2" w:rsidRDefault="00B74199" w:rsidP="00B74199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Členit podle „</w:t>
      </w:r>
      <w:r w:rsidRPr="005B17C2">
        <w:rPr>
          <w:rFonts w:ascii="Times New Roman" w:hAnsi="Times New Roman" w:cs="Times New Roman"/>
          <w:b/>
          <w:i/>
          <w:color w:val="002060"/>
          <w:sz w:val="20"/>
          <w:szCs w:val="20"/>
        </w:rPr>
        <w:t>Popisu technického řešení</w:t>
      </w:r>
      <w:r w:rsidRPr="005B17C2">
        <w:rPr>
          <w:rFonts w:ascii="Times New Roman" w:hAnsi="Times New Roman" w:cs="Times New Roman"/>
          <w:color w:val="002060"/>
          <w:sz w:val="20"/>
          <w:szCs w:val="20"/>
        </w:rPr>
        <w:t>“, u jednotlivých nákladových položek povinně uvést ceny s DPH a bez DPH</w:t>
      </w:r>
      <w:r w:rsidR="00C84DAA" w:rsidRPr="005B17C2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p w:rsidR="00B74199" w:rsidRPr="005B17C2" w:rsidRDefault="00B74199" w:rsidP="00B7419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B74199" w:rsidRPr="005B17C2" w:rsidRDefault="00B74199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t>Tabulka výměr:</w:t>
      </w:r>
    </w:p>
    <w:p w:rsidR="00F547EC" w:rsidRPr="005B17C2" w:rsidRDefault="00B74199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Uvést způsob tvorby ceny nákladových položek (kalkulační jednotky, množství, cena za kalkulační jednotku apod.</w:t>
      </w:r>
    </w:p>
    <w:p w:rsidR="0090260E" w:rsidRPr="005B17C2" w:rsidRDefault="0090260E" w:rsidP="00B7419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7B3DDD" w:rsidRPr="005B17C2" w:rsidRDefault="007B3DDD" w:rsidP="007B3DDD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Specifikace projektu:</w:t>
      </w:r>
    </w:p>
    <w:p w:rsidR="007B3DDD" w:rsidRPr="005B17C2" w:rsidRDefault="007B3DDD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V případě, že je akce součástí rozsáhlejšího projektu, uveďte jeho cíl, celkové náklady a podíl dotační akce na celkových nákladech.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DDD" w:rsidRPr="005B17C2" w:rsidTr="00A15F3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3DDD" w:rsidRPr="005B17C2" w:rsidRDefault="007B3DDD" w:rsidP="00A15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Cílem projektu je:</w:t>
            </w:r>
          </w:p>
          <w:p w:rsidR="007B3DDD" w:rsidRPr="005B17C2" w:rsidRDefault="007B3DDD" w:rsidP="00A15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3DDD" w:rsidRPr="005B17C2" w:rsidRDefault="007B3DDD" w:rsidP="00A15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Celkové náklady na projekt jsou:</w:t>
            </w:r>
          </w:p>
          <w:p w:rsidR="007B3DDD" w:rsidRPr="005B17C2" w:rsidRDefault="007B3DDD" w:rsidP="00A15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3DDD" w:rsidRPr="005B17C2" w:rsidRDefault="007B3DDD" w:rsidP="00A15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Podíl dotační akce na celkových nákladech je:</w:t>
            </w:r>
          </w:p>
          <w:p w:rsidR="007B3DDD" w:rsidRPr="005B17C2" w:rsidRDefault="007B3DDD" w:rsidP="00A15F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74199" w:rsidRDefault="00B74199" w:rsidP="00401323">
      <w:pPr>
        <w:rPr>
          <w:rFonts w:ascii="Times New Roman" w:hAnsi="Times New Roman" w:cs="Times New Roman"/>
          <w:sz w:val="24"/>
          <w:szCs w:val="24"/>
        </w:rPr>
      </w:pPr>
    </w:p>
    <w:p w:rsidR="005B17C2" w:rsidRDefault="005B17C2" w:rsidP="00401323">
      <w:pPr>
        <w:rPr>
          <w:rFonts w:ascii="Times New Roman" w:hAnsi="Times New Roman" w:cs="Times New Roman"/>
          <w:sz w:val="24"/>
          <w:szCs w:val="24"/>
        </w:rPr>
      </w:pPr>
    </w:p>
    <w:p w:rsidR="005B17C2" w:rsidRPr="005B17C2" w:rsidRDefault="005B17C2" w:rsidP="00401323">
      <w:pPr>
        <w:rPr>
          <w:rFonts w:ascii="Times New Roman" w:hAnsi="Times New Roman" w:cs="Times New Roman"/>
          <w:sz w:val="24"/>
          <w:szCs w:val="24"/>
        </w:rPr>
      </w:pPr>
    </w:p>
    <w:p w:rsidR="00C84DAA" w:rsidRPr="005B17C2" w:rsidRDefault="00C84DAA" w:rsidP="00401323">
      <w:pPr>
        <w:rPr>
          <w:rFonts w:ascii="Times New Roman" w:hAnsi="Times New Roman" w:cs="Times New Roman"/>
          <w:sz w:val="24"/>
          <w:szCs w:val="24"/>
        </w:rPr>
      </w:pPr>
      <w:r w:rsidRPr="005B17C2">
        <w:rPr>
          <w:rFonts w:ascii="Times New Roman" w:hAnsi="Times New Roman" w:cs="Times New Roman"/>
          <w:sz w:val="24"/>
          <w:szCs w:val="24"/>
        </w:rPr>
        <w:t>Zpracoval:</w:t>
      </w:r>
      <w:r w:rsidRPr="005B17C2">
        <w:rPr>
          <w:rFonts w:ascii="Times New Roman" w:hAnsi="Times New Roman" w:cs="Times New Roman"/>
          <w:sz w:val="24"/>
          <w:szCs w:val="24"/>
        </w:rPr>
        <w:tab/>
      </w:r>
      <w:r w:rsidRPr="005B17C2">
        <w:rPr>
          <w:rFonts w:ascii="Times New Roman" w:hAnsi="Times New Roman" w:cs="Times New Roman"/>
          <w:sz w:val="24"/>
          <w:szCs w:val="24"/>
        </w:rPr>
        <w:tab/>
      </w:r>
      <w:r w:rsidRPr="005B17C2">
        <w:rPr>
          <w:rFonts w:ascii="Times New Roman" w:hAnsi="Times New Roman" w:cs="Times New Roman"/>
          <w:sz w:val="24"/>
          <w:szCs w:val="24"/>
        </w:rPr>
        <w:tab/>
        <w:t>dne:</w:t>
      </w:r>
      <w:r w:rsidRPr="005B17C2">
        <w:rPr>
          <w:rFonts w:ascii="Times New Roman" w:hAnsi="Times New Roman" w:cs="Times New Roman"/>
          <w:sz w:val="24"/>
          <w:szCs w:val="24"/>
        </w:rPr>
        <w:tab/>
      </w:r>
      <w:r w:rsidRPr="005B17C2">
        <w:rPr>
          <w:rFonts w:ascii="Times New Roman" w:hAnsi="Times New Roman" w:cs="Times New Roman"/>
          <w:sz w:val="24"/>
          <w:szCs w:val="24"/>
        </w:rPr>
        <w:tab/>
        <w:t>Podpis (razítko): ____________________</w:t>
      </w:r>
    </w:p>
    <w:sectPr w:rsidR="00C84DAA" w:rsidRPr="005B17C2" w:rsidSect="002F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ECF"/>
    <w:multiLevelType w:val="hybridMultilevel"/>
    <w:tmpl w:val="D4961F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3963"/>
    <w:multiLevelType w:val="hybridMultilevel"/>
    <w:tmpl w:val="CE729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55AC"/>
    <w:multiLevelType w:val="hybridMultilevel"/>
    <w:tmpl w:val="5008C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8226D"/>
    <w:multiLevelType w:val="hybridMultilevel"/>
    <w:tmpl w:val="00EA5032"/>
    <w:lvl w:ilvl="0" w:tplc="258262FA">
      <w:start w:val="1"/>
      <w:numFmt w:val="decimal"/>
      <w:pStyle w:val="Podnadpis"/>
      <w:lvlText w:val="%1."/>
      <w:lvlJc w:val="left"/>
      <w:pPr>
        <w:ind w:left="720" w:hanging="360"/>
      </w:pPr>
      <w:rPr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A3D7B"/>
    <w:multiLevelType w:val="hybridMultilevel"/>
    <w:tmpl w:val="C7F0DDB2"/>
    <w:lvl w:ilvl="0" w:tplc="433A9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E"/>
    <w:rsid w:val="00060E2E"/>
    <w:rsid w:val="002024A5"/>
    <w:rsid w:val="002F2EDF"/>
    <w:rsid w:val="0038778B"/>
    <w:rsid w:val="003B4D28"/>
    <w:rsid w:val="003E39C6"/>
    <w:rsid w:val="00401323"/>
    <w:rsid w:val="00593E49"/>
    <w:rsid w:val="005B17C2"/>
    <w:rsid w:val="005C2B5D"/>
    <w:rsid w:val="007B3DDD"/>
    <w:rsid w:val="007C343E"/>
    <w:rsid w:val="00822B56"/>
    <w:rsid w:val="0090260E"/>
    <w:rsid w:val="009E4206"/>
    <w:rsid w:val="00A04FCB"/>
    <w:rsid w:val="00A36185"/>
    <w:rsid w:val="00AE745E"/>
    <w:rsid w:val="00B74199"/>
    <w:rsid w:val="00C84DAA"/>
    <w:rsid w:val="00CA3B8E"/>
    <w:rsid w:val="00D90EDE"/>
    <w:rsid w:val="00DD5F72"/>
    <w:rsid w:val="00E96B00"/>
    <w:rsid w:val="00F02068"/>
    <w:rsid w:val="00F547EC"/>
    <w:rsid w:val="00F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D416"/>
  <w15:chartTrackingRefBased/>
  <w15:docId w15:val="{E231FF38-B81D-46EF-9768-29C0BEFC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2E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0260E"/>
    <w:pPr>
      <w:numPr>
        <w:numId w:val="1"/>
      </w:numPr>
      <w:spacing w:before="160" w:after="0"/>
    </w:pPr>
    <w:rPr>
      <w:rFonts w:eastAsiaTheme="minorEastAsia"/>
      <w:b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0260E"/>
    <w:rPr>
      <w:rFonts w:eastAsiaTheme="minorEastAsia"/>
      <w:b/>
      <w:spacing w:val="15"/>
      <w:sz w:val="24"/>
      <w:szCs w:val="24"/>
    </w:rPr>
  </w:style>
  <w:style w:type="table" w:styleId="Mkatabulky">
    <w:name w:val="Table Grid"/>
    <w:basedOn w:val="Normlntabulka"/>
    <w:uiPriority w:val="39"/>
    <w:rsid w:val="002F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3E4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3E49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F547EC"/>
    <w:rPr>
      <w:i/>
      <w:iCs/>
    </w:rPr>
  </w:style>
  <w:style w:type="paragraph" w:styleId="Odstavecseseznamem">
    <w:name w:val="List Paragraph"/>
    <w:basedOn w:val="Normln"/>
    <w:uiPriority w:val="34"/>
    <w:qFormat/>
    <w:rsid w:val="0090260E"/>
    <w:pPr>
      <w:spacing w:after="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4437-2E6F-49DA-A762-BCAEAA4E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Vetrák</dc:creator>
  <cp:keywords/>
  <dc:description/>
  <cp:lastModifiedBy>admin</cp:lastModifiedBy>
  <cp:revision>4</cp:revision>
  <cp:lastPrinted>2018-04-12T10:44:00Z</cp:lastPrinted>
  <dcterms:created xsi:type="dcterms:W3CDTF">2019-01-18T11:13:00Z</dcterms:created>
  <dcterms:modified xsi:type="dcterms:W3CDTF">2019-01-18T12:11:00Z</dcterms:modified>
</cp:coreProperties>
</file>